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11 -->
  <w:body>
    <w:p w:rsidR="002E0E52" w:rsidRPr="002E0E52" w:rsidP="002E0E52">
      <w:pPr>
        <w:bidi w:val="0"/>
        <w:spacing w:before="330" w:after="165"/>
        <w:outlineLvl w:val="2"/>
        <w:rPr>
          <w:rFonts w:ascii="Helvetica Neue" w:eastAsia="Times New Roman" w:hAnsi="Helvetica Neue" w:cs="Times New Roman"/>
          <w:b/>
          <w:bCs/>
          <w:color w:val="333333"/>
          <w:sz w:val="42"/>
          <w:szCs w:val="42"/>
          <w:lang w:eastAsia="pl-PL"/>
        </w:rPr>
      </w:pPr>
      <w:r w:rsidRPr="002E0E52">
        <w:rPr>
          <w:rFonts w:ascii="Helvetica Neue" w:eastAsia="Times New Roman" w:hAnsi="Helvetica Neue" w:cs="Times New Roman"/>
          <w:b/>
          <w:bCs/>
          <w:color w:val="333333"/>
          <w:sz w:val="42"/>
          <w:szCs w:val="42"/>
          <w:rtl w:val="0"/>
          <w:lang w:val="en-US" w:eastAsia="pl-PL"/>
        </w:rPr>
        <w:t>Open access policy</w:t>
      </w:r>
    </w:p>
    <w:p w:rsidR="002E0E52" w:rsidRPr="002E0E52" w:rsidP="002E0E52">
      <w:pPr>
        <w:bidi w:val="0"/>
        <w:spacing w:after="165"/>
        <w:rPr>
          <w:rFonts w:ascii="Georgia" w:eastAsia="Times New Roman" w:hAnsi="Georgia" w:cs="Times New Roman"/>
          <w:color w:val="333333"/>
          <w:lang w:eastAsia="pl-PL"/>
        </w:rPr>
      </w:pPr>
      <w:r w:rsidRPr="002E0E52">
        <w:rPr>
          <w:rFonts w:ascii="Georgia" w:eastAsia="Times New Roman" w:hAnsi="Georgia" w:cs="Times New Roman"/>
          <w:color w:val="333333"/>
          <w:rtl w:val="0"/>
          <w:lang w:val="en-US" w:eastAsia="pl-PL"/>
        </w:rPr>
        <w:t>The journal provides immediate, open access to all of its content in accordance with the principle that freely available research enhances and accelerates global science development and knowledge exchange. The Editorial Board encourages authors to post articles published in the journal in open repositories (after a review or final version of the publisher) provided a link to the journal page and the DOI issue of the article.</w:t>
      </w:r>
    </w:p>
    <w:p w:rsidR="002E0E52" w:rsidRPr="002E0E52" w:rsidP="002E0E52">
      <w:pPr>
        <w:bidi w:val="0"/>
        <w:spacing w:after="165"/>
        <w:rPr>
          <w:rFonts w:ascii="Georgia" w:eastAsia="Times New Roman" w:hAnsi="Georgia" w:cs="Times New Roman"/>
          <w:color w:val="333333"/>
          <w:lang w:eastAsia="pl-PL"/>
        </w:rPr>
      </w:pPr>
      <w:r w:rsidRPr="002E0E52">
        <w:rPr>
          <w:rFonts w:ascii="Georgia" w:eastAsia="Times New Roman" w:hAnsi="Georgia" w:cs="Times New Roman"/>
          <w:color w:val="333333"/>
          <w:rtl w:val="0"/>
          <w:lang w:val="en-US" w:eastAsia="pl-PL"/>
        </w:rPr>
        <w:t>For the procedure of receiving and publishing texts, the journal does not charge authors any fees.</w:t>
      </w:r>
    </w:p>
    <w:p w:rsidR="00FB2D83"/>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E52"/>
    <w:rsid w:val="002E0E52"/>
    <w:rsid w:val="003B382B"/>
    <w:rsid w:val="003D574F"/>
    <w:rsid w:val="00FB2D83"/>
  </w:rsids>
  <m:mathPr>
    <m:mathFont m:val="Cambria Math"/>
  </m:mathPr>
  <w:themeFontLang w:val="pl-PL"/>
  <w:clrSchemeMapping w:bg1="light1" w:t1="dark1" w:bg2="light2" w:t2="dark2" w:accent1="accent1" w:accent2="accent2" w:accent3="accent3" w:accent4="accent4" w:accent5="accent5" w:accent6="accent6" w:hyperlink="hyperlink" w:followedHyperlink="followedHyperlink"/>
  <w15:chartTrackingRefBased/>
  <w15:docId w15:val="{BC9A6988-9692-D84F-9C13-624B4263C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Nagwek3Znak"/>
    <w:uiPriority w:val="9"/>
    <w:qFormat/>
    <w:rsid w:val="002E0E52"/>
    <w:pPr>
      <w:spacing w:before="100" w:beforeAutospacing="1" w:after="100" w:afterAutospacing="1"/>
      <w:outlineLvl w:val="2"/>
    </w:pPr>
    <w:rPr>
      <w:rFonts w:ascii="Times New Roman" w:eastAsia="Times New Roman" w:hAnsi="Times New Roman" w:cs="Times New Roman"/>
      <w:b/>
      <w:bCs/>
      <w:sz w:val="27"/>
      <w:szCs w:val="27"/>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gwek3Znak">
    <w:name w:val="Nagłówek 3 Znak"/>
    <w:basedOn w:val="DefaultParagraphFont"/>
    <w:link w:val="Heading3"/>
    <w:uiPriority w:val="9"/>
    <w:rsid w:val="002E0E52"/>
    <w:rPr>
      <w:rFonts w:ascii="Times New Roman" w:eastAsia="Times New Roman" w:hAnsi="Times New Roman" w:cs="Times New Roman"/>
      <w:b/>
      <w:bCs/>
      <w:sz w:val="27"/>
      <w:szCs w:val="27"/>
      <w:lang w:eastAsia="pl-PL"/>
    </w:rPr>
  </w:style>
  <w:style w:type="paragraph" w:styleId="NormalWeb">
    <w:name w:val="Normal (Web)"/>
    <w:basedOn w:val="Normal"/>
    <w:uiPriority w:val="99"/>
    <w:semiHidden/>
    <w:unhideWhenUsed/>
    <w:rsid w:val="002E0E52"/>
    <w:pPr>
      <w:spacing w:before="100" w:beforeAutospacing="1" w:after="100" w:afterAutospacing="1"/>
    </w:pPr>
    <w:rPr>
      <w:rFonts w:ascii="Times New Roman" w:eastAsia="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469</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Mateusz Jaworski</dc:creator>
  <cp:lastModifiedBy>Mateusz Jaworski</cp:lastModifiedBy>
  <cp:revision>1</cp:revision>
  <dcterms:created xsi:type="dcterms:W3CDTF">2020-10-25T18:58:00Z</dcterms:created>
  <dcterms:modified xsi:type="dcterms:W3CDTF">2020-10-25T18:58:00Z</dcterms:modified>
</cp:coreProperties>
</file>